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E9" w:rsidRDefault="00023DE9"/>
    <w:p w:rsidR="00023DE9" w:rsidRDefault="00023DE9"/>
    <w:p w:rsidR="00023DE9" w:rsidRDefault="00023DE9"/>
    <w:p w:rsidR="00023DE9" w:rsidRDefault="00023DE9"/>
    <w:p w:rsidR="00023DE9" w:rsidRDefault="00023DE9"/>
    <w:p w:rsidR="00023DE9" w:rsidRDefault="00023DE9"/>
    <w:p w:rsidR="00023DE9" w:rsidRDefault="00023DE9"/>
    <w:p w:rsidR="00023DE9" w:rsidRDefault="00023DE9" w:rsidP="00023DE9">
      <w:pPr>
        <w:jc w:val="center"/>
      </w:pPr>
    </w:p>
    <w:p w:rsidR="00023DE9" w:rsidRDefault="00023DE9" w:rsidP="00023DE9">
      <w:pPr>
        <w:jc w:val="center"/>
      </w:pPr>
    </w:p>
    <w:p w:rsidR="00023DE9" w:rsidRDefault="00023DE9" w:rsidP="00023DE9">
      <w:pPr>
        <w:jc w:val="center"/>
      </w:pPr>
      <w:r>
        <w:t>Metaphoric Expressions in Pictures about the State of Laos</w:t>
      </w:r>
    </w:p>
    <w:p w:rsidR="00023DE9" w:rsidRDefault="00023DE9" w:rsidP="00023DE9">
      <w:pPr>
        <w:jc w:val="center"/>
      </w:pPr>
      <w:r>
        <w:t>Name of Student</w:t>
      </w:r>
    </w:p>
    <w:p w:rsidR="00023DE9" w:rsidRDefault="00023DE9" w:rsidP="00023DE9">
      <w:pPr>
        <w:jc w:val="center"/>
      </w:pPr>
      <w:r>
        <w:t>Name of Institution</w:t>
      </w:r>
    </w:p>
    <w:p w:rsidR="00023DE9" w:rsidRDefault="00023DE9" w:rsidP="00023DE9">
      <w:pPr>
        <w:jc w:val="center"/>
      </w:pPr>
      <w:r>
        <w:t>Date</w:t>
      </w:r>
      <w:r>
        <w:br w:type="page"/>
      </w:r>
    </w:p>
    <w:p w:rsidR="00FF3598" w:rsidRDefault="00AA34F4">
      <w:r>
        <w:lastRenderedPageBreak/>
        <w:tab/>
        <w:t xml:space="preserve">The documentary named surviving the peace uses pictures to illustrate two contradictory objects based on a singular common </w:t>
      </w:r>
      <w:r w:rsidR="007F3517">
        <w:t>character</w:t>
      </w:r>
      <w:bookmarkStart w:id="0" w:name="_GoBack"/>
      <w:bookmarkEnd w:id="0"/>
      <w:r>
        <w:t xml:space="preserve">. The picture shows an old man sitting on a missile that has not yet detonated and a naked child playing with the same missile. The picture is set in a homestead full of grass just paces away from living homes. It also contains a woman farming a stone’s throw distance from the missile with a young boy just behind her, the picture means to convey </w:t>
      </w:r>
      <w:r w:rsidR="002E34B2">
        <w:t>how dangerous the way of life is in Laos where there is a semblance of peace from the war but the remnants of war make for a cautious or carefree way of life</w:t>
      </w:r>
      <w:r w:rsidR="00CD3BF9">
        <w:t xml:space="preserve"> </w:t>
      </w:r>
      <w:sdt>
        <w:sdtPr>
          <w:id w:val="630600933"/>
          <w:citation/>
        </w:sdtPr>
        <w:sdtEndPr/>
        <w:sdtContent>
          <w:r w:rsidR="00CD3BF9">
            <w:fldChar w:fldCharType="begin"/>
          </w:r>
          <w:r w:rsidR="00CD3BF9">
            <w:instrText xml:space="preserve"> CITATION Roh13 \l 1033 </w:instrText>
          </w:r>
          <w:r w:rsidR="00CD3BF9">
            <w:fldChar w:fldCharType="separate"/>
          </w:r>
          <w:r w:rsidR="00CD3BF9">
            <w:rPr>
              <w:noProof/>
            </w:rPr>
            <w:t>(Rohrbach, et al., 2013)</w:t>
          </w:r>
          <w:r w:rsidR="00CD3BF9">
            <w:fldChar w:fldCharType="end"/>
          </w:r>
        </w:sdtContent>
      </w:sdt>
      <w:r w:rsidR="002E34B2">
        <w:t xml:space="preserve">. </w:t>
      </w:r>
      <w:r w:rsidR="00785FF8">
        <w:t>The image chosen for this segment adds to the documentary’s purpose of seeking assistance in removal and clearing of the explosive material in Laos.</w:t>
      </w:r>
    </w:p>
    <w:p w:rsidR="002E34B2" w:rsidRDefault="002E34B2">
      <w:r>
        <w:tab/>
        <w:t>The main source of income for the residents is farming which is challenged mightily by the presence of explosive materials left during the war. The image conveys a farm which is the resident’s cultural main source of income.</w:t>
      </w:r>
      <w:r w:rsidR="00785FF8">
        <w:t xml:space="preserve"> It also shows the poor living standards of the residents and the trees surrounding the habitat illustrate an area within a forest set aside for living and farming, which serves as the cultural identity of the Lao people.</w:t>
      </w:r>
      <w:r>
        <w:t xml:space="preserve"> Lao is widely stereotyped as a wasteland after the war. The place was used by the militias as a disposal sit</w:t>
      </w:r>
      <w:r w:rsidR="00785FF8">
        <w:t>e</w:t>
      </w:r>
      <w:r>
        <w:t xml:space="preserve"> for the explosives that were not dropped on Vietnam as the militants headed back since it was risky to land with the explosives. The image supports this </w:t>
      </w:r>
      <w:r w:rsidR="00785FF8">
        <w:t>stereotype cliché</w:t>
      </w:r>
      <w:r w:rsidR="007E27E8">
        <w:t xml:space="preserve"> by exposing that the residents find the presence of an explosive as a normal livelihood sighting</w:t>
      </w:r>
      <w:r w:rsidR="00785FF8">
        <w:t>.</w:t>
      </w:r>
    </w:p>
    <w:p w:rsidR="007E27E8" w:rsidRDefault="007E27E8">
      <w:r>
        <w:tab/>
        <w:t>The image should have contained the effects of such explosives. This explosives have permanently maimed a lot and killed a lot more after the war and showing the effect of these explosives would’ve sent a clearer message.</w:t>
      </w:r>
    </w:p>
    <w:p w:rsidR="00CD3BF9" w:rsidRDefault="00CD3BF9"/>
    <w:p w:rsidR="007E27E8" w:rsidRDefault="007E27E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733415" cy="3223260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(130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3BF9" w:rsidRDefault="00CD3BF9">
      <w: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521217834"/>
        <w:docPartObj>
          <w:docPartGallery w:val="Bibliographies"/>
          <w:docPartUnique/>
        </w:docPartObj>
      </w:sdtPr>
      <w:sdtEndPr/>
      <w:sdtContent>
        <w:p w:rsidR="00CD3BF9" w:rsidRPr="00023DE9" w:rsidRDefault="00023DE9" w:rsidP="00023DE9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023DE9">
            <w:rPr>
              <w:rFonts w:ascii="Times New Roman" w:hAnsi="Times New Roman" w:cs="Times New Roman"/>
              <w:color w:val="auto"/>
              <w:sz w:val="24"/>
              <w:szCs w:val="24"/>
            </w:rPr>
            <w:t>Refer</w:t>
          </w: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e</w:t>
          </w:r>
          <w:r w:rsidRPr="00023DE9">
            <w:rPr>
              <w:rFonts w:ascii="Times New Roman" w:hAnsi="Times New Roman" w:cs="Times New Roman"/>
              <w:color w:val="auto"/>
              <w:sz w:val="24"/>
              <w:szCs w:val="24"/>
            </w:rPr>
            <w:t>nces</w:t>
          </w:r>
        </w:p>
        <w:sdt>
          <w:sdtPr>
            <w:id w:val="-573587230"/>
            <w:bibliography/>
          </w:sdtPr>
          <w:sdtEndPr/>
          <w:sdtContent>
            <w:p w:rsidR="00CD3BF9" w:rsidRDefault="00CD3BF9" w:rsidP="00CD3BF9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Rohrbach, M., Qiu, W., Titov, I., Thater, S., Pinkal, M., &amp; Schiele, B. (2013). Translating video content to natural language descriptions. </w:t>
              </w:r>
              <w:r>
                <w:rPr>
                  <w:i/>
                  <w:iCs/>
                  <w:noProof/>
                </w:rPr>
                <w:t>Proceedings of the IEEE International Conference on Computer Vision</w:t>
              </w:r>
              <w:r>
                <w:rPr>
                  <w:noProof/>
                </w:rPr>
                <w:t>, 43-440.</w:t>
              </w:r>
            </w:p>
            <w:p w:rsidR="00CD3BF9" w:rsidRPr="00CD3BF9" w:rsidRDefault="00CD3BF9" w:rsidP="00CD3BF9">
              <w:r>
                <w:rPr>
                  <w:b/>
                  <w:bCs/>
                  <w:noProof/>
                </w:rPr>
                <w:fldChar w:fldCharType="end"/>
              </w:r>
              <w:r w:rsidRPr="00CD3BF9">
                <w:rPr>
                  <w:bCs/>
                  <w:noProof/>
                </w:rPr>
                <w:t>https://www.youtube.com/watch?v=zWdrn7pOuSs</w:t>
              </w:r>
            </w:p>
          </w:sdtContent>
        </w:sdt>
      </w:sdtContent>
    </w:sdt>
    <w:p w:rsidR="00CD3BF9" w:rsidRPr="00CD3BF9" w:rsidRDefault="00CD3BF9"/>
    <w:sectPr w:rsidR="00CD3BF9" w:rsidRPr="00CD3BF9" w:rsidSect="00023DE9">
      <w:headerReference w:type="default" r:id="rId8"/>
      <w:headerReference w:type="first" r:id="rId9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2DE" w:rsidRDefault="00ED72DE" w:rsidP="00023DE9">
      <w:pPr>
        <w:spacing w:line="240" w:lineRule="auto"/>
      </w:pPr>
      <w:r>
        <w:separator/>
      </w:r>
    </w:p>
  </w:endnote>
  <w:endnote w:type="continuationSeparator" w:id="0">
    <w:p w:rsidR="00ED72DE" w:rsidRDefault="00ED72DE" w:rsidP="00023D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2DE" w:rsidRDefault="00ED72DE" w:rsidP="00023DE9">
      <w:pPr>
        <w:spacing w:line="240" w:lineRule="auto"/>
      </w:pPr>
      <w:r>
        <w:separator/>
      </w:r>
    </w:p>
  </w:footnote>
  <w:footnote w:type="continuationSeparator" w:id="0">
    <w:p w:rsidR="00ED72DE" w:rsidRDefault="00ED72DE" w:rsidP="00023D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DE9" w:rsidRDefault="00023DE9">
    <w:pPr>
      <w:pStyle w:val="Header"/>
      <w:jc w:val="right"/>
    </w:pPr>
    <w:r>
      <w:t>PICTORIAL METAPHORS</w:t>
    </w:r>
    <w:r>
      <w:tab/>
    </w:r>
    <w:r>
      <w:tab/>
    </w:r>
    <w:sdt>
      <w:sdtPr>
        <w:id w:val="-12323788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3517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023DE9" w:rsidRDefault="00023D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DE9" w:rsidRDefault="00023DE9">
    <w:pPr>
      <w:pStyle w:val="Header"/>
      <w:jc w:val="right"/>
    </w:pPr>
    <w:r>
      <w:t xml:space="preserve">Running Head: PICTORIAL METAPHORS </w:t>
    </w:r>
    <w:r>
      <w:tab/>
    </w:r>
    <w:r>
      <w:tab/>
    </w:r>
    <w:sdt>
      <w:sdtPr>
        <w:id w:val="-19290324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72D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23DE9" w:rsidRDefault="00023D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1AA"/>
    <w:rsid w:val="00023DE9"/>
    <w:rsid w:val="001226A1"/>
    <w:rsid w:val="00200549"/>
    <w:rsid w:val="002E34B2"/>
    <w:rsid w:val="003C63C1"/>
    <w:rsid w:val="00513017"/>
    <w:rsid w:val="00663F22"/>
    <w:rsid w:val="00765792"/>
    <w:rsid w:val="00785FF8"/>
    <w:rsid w:val="007B5E3F"/>
    <w:rsid w:val="007E27E8"/>
    <w:rsid w:val="007F3517"/>
    <w:rsid w:val="00956BE3"/>
    <w:rsid w:val="00AA34F4"/>
    <w:rsid w:val="00B617FD"/>
    <w:rsid w:val="00CB71AA"/>
    <w:rsid w:val="00CD3BF9"/>
    <w:rsid w:val="00ED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1AA1DE-3847-4317-9B9C-76C14030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BF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B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CD3BF9"/>
  </w:style>
  <w:style w:type="paragraph" w:styleId="Header">
    <w:name w:val="header"/>
    <w:basedOn w:val="Normal"/>
    <w:link w:val="HeaderChar"/>
    <w:uiPriority w:val="99"/>
    <w:unhideWhenUsed/>
    <w:rsid w:val="00023D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DE9"/>
  </w:style>
  <w:style w:type="paragraph" w:styleId="Footer">
    <w:name w:val="footer"/>
    <w:basedOn w:val="Normal"/>
    <w:link w:val="FooterChar"/>
    <w:uiPriority w:val="99"/>
    <w:unhideWhenUsed/>
    <w:rsid w:val="00023D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2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Roh13</b:Tag>
    <b:SourceType>JournalArticle</b:SourceType>
    <b:Guid>{8483FE0B-B7FB-454A-848F-EA18F70E5858}</b:Guid>
    <b:Title>Translating video content to natural language descriptions</b:Title>
    <b:JournalName>Proceedings of the IEEE International Conference on Computer Vision</b:JournalName>
    <b:Year>2013</b:Year>
    <b:Pages>43-440</b:Pages>
    <b:Author>
      <b:Author>
        <b:NameList>
          <b:Person>
            <b:Last>Rohrbach</b:Last>
            <b:First>Marcus</b:First>
          </b:Person>
          <b:Person>
            <b:Last>Qiu</b:Last>
            <b:First>Wei</b:First>
          </b:Person>
          <b:Person>
            <b:Last>Titov</b:Last>
            <b:First>Ivan</b:First>
          </b:Person>
          <b:Person>
            <b:Last>Thater</b:Last>
            <b:First>Stefan</b:First>
          </b:Person>
          <b:Person>
            <b:Last>Pinkal</b:Last>
            <b:First>Manfred</b:First>
          </b:Person>
          <b:Person>
            <b:Last>Schiele</b:Last>
            <b:First>Bernt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FB7BF837-C4E5-46D4-AB93-5F076635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Mwongi Mbugua</dc:creator>
  <cp:keywords/>
  <dc:description/>
  <cp:lastModifiedBy>hp15</cp:lastModifiedBy>
  <cp:revision>2</cp:revision>
  <dcterms:created xsi:type="dcterms:W3CDTF">2019-01-09T10:12:00Z</dcterms:created>
  <dcterms:modified xsi:type="dcterms:W3CDTF">2019-01-09T10:12:00Z</dcterms:modified>
</cp:coreProperties>
</file>